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5D" w:rsidRDefault="009F5F5D" w:rsidP="00773803">
      <w:pPr>
        <w:spacing w:after="0" w:line="312" w:lineRule="atLeast"/>
        <w:jc w:val="center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24.15pt;margin-top:-45.95pt;width:326.6pt;height:11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" stroked="f">
            <v:textbox>
              <w:txbxContent>
                <w:p w:rsidR="009F5F5D" w:rsidRPr="0074773F" w:rsidRDefault="009F5F5D" w:rsidP="00372162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4773F">
                    <w:rPr>
                      <w:rFonts w:ascii="Times New Roman" w:hAnsi="Times New Roman"/>
                    </w:rPr>
                    <w:t>УТВЕРЖДАЮ</w:t>
                  </w:r>
                </w:p>
                <w:p w:rsidR="009F5F5D" w:rsidRPr="0074773F" w:rsidRDefault="009F5F5D" w:rsidP="0037216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74773F">
                    <w:rPr>
                      <w:rFonts w:ascii="Times New Roman" w:hAnsi="Times New Roman"/>
                    </w:rPr>
                    <w:t>Заведующий М</w:t>
                  </w:r>
                  <w:r>
                    <w:rPr>
                      <w:rFonts w:ascii="Times New Roman" w:hAnsi="Times New Roman"/>
                    </w:rPr>
                    <w:t>К</w:t>
                  </w:r>
                  <w:r w:rsidRPr="0074773F">
                    <w:rPr>
                      <w:rFonts w:ascii="Times New Roman" w:hAnsi="Times New Roman"/>
                    </w:rPr>
                    <w:t xml:space="preserve">ДОУ «Детский сад </w:t>
                  </w:r>
                  <w:r>
                    <w:rPr>
                      <w:rFonts w:ascii="Times New Roman" w:hAnsi="Times New Roman"/>
                    </w:rPr>
                    <w:t>№3</w:t>
                  </w:r>
                  <w:r w:rsidRPr="0074773F">
                    <w:rPr>
                      <w:rFonts w:ascii="Times New Roman" w:hAnsi="Times New Roman"/>
                    </w:rPr>
                    <w:t>»</w:t>
                  </w:r>
                </w:p>
                <w:p w:rsidR="009F5F5D" w:rsidRPr="0074773F" w:rsidRDefault="009F5F5D" w:rsidP="00372162">
                  <w:pPr>
                    <w:spacing w:line="240" w:lineRule="auto"/>
                    <w:rPr>
                      <w:rFonts w:ascii="Times New Roman" w:hAnsi="Times New Roman"/>
                      <w:u w:val="single"/>
                    </w:rPr>
                  </w:pPr>
                  <w:r w:rsidRPr="0074773F">
                    <w:rPr>
                      <w:rFonts w:ascii="Times New Roman" w:hAnsi="Times New Roman"/>
                      <w:u w:val="single"/>
                    </w:rPr>
                    <w:t>__________</w:t>
                  </w:r>
                  <w:r>
                    <w:rPr>
                      <w:rFonts w:ascii="Times New Roman" w:hAnsi="Times New Roman"/>
                      <w:u w:val="single"/>
                    </w:rPr>
                    <w:t>Умалатова Н.С.</w:t>
                  </w:r>
                  <w:r w:rsidRPr="0074773F">
                    <w:rPr>
                      <w:rFonts w:ascii="Times New Roman" w:hAnsi="Times New Roman"/>
                      <w:u w:val="single"/>
                    </w:rPr>
                    <w:t>.</w:t>
                  </w:r>
                </w:p>
                <w:p w:rsidR="009F5F5D" w:rsidRPr="0074773F" w:rsidRDefault="009F5F5D" w:rsidP="0037216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74773F">
                    <w:rPr>
                      <w:rFonts w:ascii="Times New Roman" w:hAnsi="Times New Roman"/>
                    </w:rPr>
                    <w:t xml:space="preserve">  ( подпись)         (фамилия инициалы)</w:t>
                  </w:r>
                </w:p>
                <w:p w:rsidR="009F5F5D" w:rsidRPr="000621E8" w:rsidRDefault="009F5F5D" w:rsidP="00D6101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</w:t>
                  </w:r>
                  <w:r w:rsidRPr="000621E8">
                    <w:rPr>
                      <w:sz w:val="24"/>
                    </w:rPr>
                    <w:t xml:space="preserve"> М.П. «___» ________20___г.</w:t>
                  </w:r>
                </w:p>
                <w:p w:rsidR="009F5F5D" w:rsidRDefault="009F5F5D" w:rsidP="00372162">
                  <w:pPr>
                    <w:rPr>
                      <w:sz w:val="24"/>
                    </w:rPr>
                  </w:pPr>
                </w:p>
                <w:p w:rsidR="009F5F5D" w:rsidRPr="000621E8" w:rsidRDefault="009F5F5D" w:rsidP="00372162">
                  <w:pPr>
                    <w:jc w:val="center"/>
                    <w:rPr>
                      <w:sz w:val="24"/>
                    </w:rPr>
                  </w:pPr>
                  <w:r w:rsidRPr="000621E8">
                    <w:rPr>
                      <w:sz w:val="24"/>
                    </w:rPr>
                    <w:t>М.П. «___» ________20___г.</w:t>
                  </w:r>
                </w:p>
                <w:p w:rsidR="009F5F5D" w:rsidRDefault="009F5F5D" w:rsidP="0037216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( подпись)         ( фамилия инициалы)</w:t>
                  </w:r>
                </w:p>
                <w:p w:rsidR="009F5F5D" w:rsidRDefault="009F5F5D" w:rsidP="00372162">
                  <w:pPr>
                    <w:jc w:val="center"/>
                    <w:rPr>
                      <w:sz w:val="24"/>
                    </w:rPr>
                  </w:pPr>
                </w:p>
                <w:p w:rsidR="009F5F5D" w:rsidRPr="000621E8" w:rsidRDefault="009F5F5D" w:rsidP="00372162">
                  <w:pPr>
                    <w:jc w:val="center"/>
                    <w:rPr>
                      <w:sz w:val="24"/>
                    </w:rPr>
                  </w:pPr>
                  <w:r w:rsidRPr="000621E8">
                    <w:rPr>
                      <w:sz w:val="24"/>
                    </w:rPr>
                    <w:t>М.П. «___» ________20___г.</w:t>
                  </w:r>
                </w:p>
                <w:p w:rsidR="009F5F5D" w:rsidRDefault="009F5F5D" w:rsidP="0037216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( подпись)         ( фамилия инициалы)</w:t>
                  </w:r>
                </w:p>
                <w:p w:rsidR="009F5F5D" w:rsidRDefault="009F5F5D" w:rsidP="00372162">
                  <w:pPr>
                    <w:jc w:val="center"/>
                    <w:rPr>
                      <w:sz w:val="24"/>
                    </w:rPr>
                  </w:pPr>
                </w:p>
                <w:p w:rsidR="009F5F5D" w:rsidRPr="000621E8" w:rsidRDefault="009F5F5D" w:rsidP="00372162">
                  <w:pPr>
                    <w:jc w:val="center"/>
                    <w:rPr>
                      <w:sz w:val="24"/>
                    </w:rPr>
                  </w:pPr>
                  <w:r w:rsidRPr="000621E8">
                    <w:rPr>
                      <w:sz w:val="24"/>
                    </w:rPr>
                    <w:t>М.П. «___» ________20___г.</w:t>
                  </w:r>
                </w:p>
              </w:txbxContent>
            </v:textbox>
          </v:shape>
        </w:pict>
      </w:r>
    </w:p>
    <w:p w:rsidR="009F5F5D" w:rsidRDefault="009F5F5D" w:rsidP="00773803">
      <w:pPr>
        <w:spacing w:after="0" w:line="312" w:lineRule="atLeast"/>
        <w:jc w:val="center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9F5F5D" w:rsidRDefault="009F5F5D" w:rsidP="00773803">
      <w:pPr>
        <w:spacing w:after="0" w:line="312" w:lineRule="atLeast"/>
        <w:jc w:val="center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9F5F5D" w:rsidRDefault="009F5F5D" w:rsidP="00773803">
      <w:pPr>
        <w:spacing w:after="0" w:line="312" w:lineRule="atLeast"/>
        <w:jc w:val="center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9F5F5D" w:rsidRDefault="009F5F5D" w:rsidP="00773803">
      <w:pPr>
        <w:spacing w:after="0" w:line="312" w:lineRule="atLeast"/>
        <w:jc w:val="center"/>
        <w:textAlignment w:val="baseline"/>
        <w:rPr>
          <w:rFonts w:ascii="Times New Roman" w:hAnsi="Times New Roman"/>
          <w:b/>
          <w:color w:val="373737"/>
          <w:sz w:val="24"/>
          <w:szCs w:val="24"/>
          <w:lang w:eastAsia="ru-RU"/>
        </w:rPr>
      </w:pPr>
    </w:p>
    <w:p w:rsidR="009F5F5D" w:rsidRPr="00773803" w:rsidRDefault="009F5F5D" w:rsidP="007738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F5F5D" w:rsidRPr="00DD2677" w:rsidRDefault="009F5F5D" w:rsidP="00D61015">
      <w:pPr>
        <w:spacing w:after="0" w:line="312" w:lineRule="atLeast"/>
        <w:jc w:val="center"/>
        <w:textAlignment w:val="baseline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ПРИМЕРНЫЙПЛАН</w:t>
      </w:r>
    </w:p>
    <w:p w:rsidR="009F5F5D" w:rsidRPr="00DD2677" w:rsidRDefault="009F5F5D" w:rsidP="00D61015">
      <w:pPr>
        <w:spacing w:after="0" w:line="312" w:lineRule="atLeast"/>
        <w:jc w:val="center"/>
        <w:textAlignment w:val="baseline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д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ействий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при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установлении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уровней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террористической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опасности</w:t>
      </w:r>
    </w:p>
    <w:p w:rsidR="009F5F5D" w:rsidRDefault="009F5F5D" w:rsidP="00D61015">
      <w:pPr>
        <w:spacing w:after="0" w:line="312" w:lineRule="atLeast"/>
        <w:jc w:val="center"/>
        <w:textAlignment w:val="baseline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в МКДОУ «Д</w:t>
      </w:r>
      <w:r w:rsidRPr="00DD2677">
        <w:rPr>
          <w:rFonts w:ascii="Times New Roman" w:hAnsi="Times New Roman"/>
          <w:b/>
          <w:kern w:val="36"/>
          <w:sz w:val="24"/>
          <w:szCs w:val="24"/>
          <w:lang w:eastAsia="ru-RU"/>
        </w:rPr>
        <w:t>етск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ий сад № 3»</w:t>
      </w:r>
    </w:p>
    <w:p w:rsidR="009F5F5D" w:rsidRDefault="009F5F5D" w:rsidP="00D61015">
      <w:pPr>
        <w:spacing w:after="0" w:line="312" w:lineRule="atLeast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9F5F5D" w:rsidRPr="00151260" w:rsidRDefault="009F5F5D" w:rsidP="00D61015">
      <w:pPr>
        <w:shd w:val="clear" w:color="auto" w:fill="FFFFFF"/>
        <w:spacing w:after="0" w:line="312" w:lineRule="atLeast"/>
        <w:ind w:right="-1" w:firstLine="709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126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15126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ДОУ«Детский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сад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5126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№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3» </w:t>
      </w:r>
      <w:r w:rsidRPr="0015126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приреализациимероприятийпопротиводействиютерроризмуфункционируетвследующихуровняхтеррористическойопасности:</w:t>
      </w:r>
    </w:p>
    <w:p w:rsidR="009F5F5D" w:rsidRPr="00773803" w:rsidRDefault="009F5F5D" w:rsidP="00D61015">
      <w:pPr>
        <w:shd w:val="clear" w:color="auto" w:fill="FFFFFF"/>
        <w:spacing w:after="0" w:line="312" w:lineRule="atLeast"/>
        <w:ind w:left="1418" w:right="571" w:hanging="1418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</w:p>
    <w:p w:rsidR="009F5F5D" w:rsidRPr="00057039" w:rsidRDefault="009F5F5D" w:rsidP="00D61015">
      <w:pPr>
        <w:shd w:val="clear" w:color="auto" w:fill="FFFFFF"/>
        <w:tabs>
          <w:tab w:val="left" w:pos="9355"/>
        </w:tabs>
        <w:spacing w:after="0"/>
        <w:ind w:right="-1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703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Повседневной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деятельности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Pr="0005703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отсутствии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террористической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703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угрозы;</w:t>
      </w:r>
    </w:p>
    <w:p w:rsidR="009F5F5D" w:rsidRPr="00057039" w:rsidRDefault="009F5F5D" w:rsidP="00D61015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5F5D" w:rsidRPr="005E782F" w:rsidRDefault="009F5F5D" w:rsidP="00D61015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57039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повышенный</w:t>
      </w:r>
      <w:r w:rsidRPr="005E782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(«СИНИЙ»)–приналичиитребующейподтвержденияинформацииореальнойвозможностисовершениятеррористическогоакта;</w:t>
      </w:r>
    </w:p>
    <w:p w:rsidR="009F5F5D" w:rsidRPr="005E782F" w:rsidRDefault="009F5F5D" w:rsidP="00D61015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5F5D" w:rsidRPr="005E782F" w:rsidRDefault="009F5F5D" w:rsidP="00D61015">
      <w:pPr>
        <w:shd w:val="clear" w:color="auto" w:fill="FFFFFF"/>
        <w:tabs>
          <w:tab w:val="left" w:pos="9355"/>
        </w:tabs>
        <w:spacing w:after="0"/>
        <w:ind w:right="-1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78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высокий</w:t>
      </w:r>
      <w:r w:rsidRPr="005E782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(«ЖЕЛТЫЙ»)–приналичииподтвержденнойинформацииореальнойвозможностисовершениятеррористическогоакта;</w:t>
      </w:r>
    </w:p>
    <w:p w:rsidR="009F5F5D" w:rsidRPr="005E782F" w:rsidRDefault="009F5F5D" w:rsidP="00D61015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F5F5D" w:rsidRPr="005E782F" w:rsidRDefault="009F5F5D" w:rsidP="00D61015">
      <w:pPr>
        <w:shd w:val="clear" w:color="auto" w:fill="FFFFFF"/>
        <w:tabs>
          <w:tab w:val="left" w:pos="9355"/>
        </w:tabs>
        <w:spacing w:after="0"/>
        <w:ind w:left="1418" w:right="-1" w:hanging="1418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782F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критический</w:t>
      </w:r>
      <w:r w:rsidRPr="005E782F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(«КРАСНЫЙ»)–приналичииинформацииосовершенномтеррористическомактелибоосовершениидействий,создающихнепосредственнуюугрозутеррористическогоакта.</w:t>
      </w:r>
    </w:p>
    <w:p w:rsidR="009F5F5D" w:rsidRPr="005E782F" w:rsidRDefault="009F5F5D" w:rsidP="00773803">
      <w:pPr>
        <w:spacing w:after="150" w:line="312" w:lineRule="atLeast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695" w:type="dxa"/>
        <w:tblInd w:w="-108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5"/>
        <w:gridCol w:w="1497"/>
        <w:gridCol w:w="4237"/>
        <w:gridCol w:w="2410"/>
        <w:gridCol w:w="1986"/>
      </w:tblGrid>
      <w:tr w:rsidR="009F5F5D" w:rsidRPr="003624A3" w:rsidTr="005E782F">
        <w:trPr>
          <w:tblHeader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005299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005299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Оперативноевремя</w:t>
            </w:r>
          </w:p>
        </w:tc>
        <w:tc>
          <w:tcPr>
            <w:tcW w:w="4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005299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Основныемероприятия,проводимыепривведенииразличныхуровнейтеррористическойопасности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005299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исполнение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005299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05299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выполнении</w:t>
            </w:r>
          </w:p>
        </w:tc>
      </w:tr>
      <w:tr w:rsidR="009F5F5D" w:rsidRPr="003624A3" w:rsidTr="00005299">
        <w:trPr>
          <w:trHeight w:val="62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F5F5D" w:rsidRPr="003624A3" w:rsidRDefault="009F5F5D" w:rsidP="000052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1.ВрежимеПОВСЕДНЕВНОЙДЕЯТЕЛЬНОСТИ–приотсутствиитеррористическойугрозы</w:t>
            </w:r>
          </w:p>
        </w:tc>
      </w:tr>
      <w:tr w:rsidR="009F5F5D" w:rsidRPr="003624A3" w:rsidTr="005E782F">
        <w:trPr>
          <w:trHeight w:val="146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9F5F5D" w:rsidRPr="00773803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Изучениеианализинформацииосостоянииобщественно-политическойисоциально-экономическойобстановкинатерриторииобразовательнойорганизации,выработканеобходимыхпредложенийпоустранениюпричиниусловий,оказывающихнегативноевлияниенауровеньант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террористическойзащищённостидоу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04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Постоянно</w:t>
            </w:r>
          </w:p>
          <w:p w:rsidR="009F5F5D" w:rsidRPr="0077380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6F7D66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необходимыхмероприятийпопрофилактикетерроризма,обеспечениюзащищенностиорганизацииотвозможныхтеррористическихпосягательств,атакжепоминимизациии(или)ликвидациипоследствийтеррористическихактов,осуществлениеконтроляреализацииэтихмер.Обеспечениевзаимодействиясправоохранительнымиорган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амииуправлениемобразованияадминистрациигородагорода Избербаша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вопросам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профилактики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терроризма.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5E782F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азработкапланапервоочередныхмероприятийпопресечениютеррористическогоактанатерриторииобразовательнойорганизации.Проведениерасчетасилисредствобразовательнойорганизации,привлекаемыхквыполнениюзадачпоэвакуации,медицинскомуобеспечени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5E782F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Участиевкомандно-штабныхзанятияхпоплануОМВДРоссиипо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городуИзбербаш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5E782F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Присутствиеназанятияхпообучениюнаселениярайонаотвероятных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террористическихпосягательств,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порядкудействийвслучаеугрозыивозникновениякризисныхситуаций,проведениетренировокиученийподействиямприугрозетеррористическогоакта.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Заведующий,ответственныйзаантитеррористическуюзащищённостьвМ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К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539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3624A3" w:rsidRDefault="009F5F5D" w:rsidP="000052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2.ПриПОВЫШЕННОМ(«синий»)уровнетеррористическойопасности–приналичиитребующейподтвержденияинформацииореальнойвозможностисовершениятеракта(время«Ч»–времяпоступлениясигнала)</w:t>
            </w: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+0.30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ПолучениеинформацииовведенииПОВЫШЕННОГО(«синего»)уровнятеррористическойопасности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+0.40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6F7D66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Получениеподтвержденияодостоверностиинформацииореальнойвозможностисовершениятеррористического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актанатерриториигородаИзбербаша 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МКДОУ</w:t>
            </w: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«Ч»+1,00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Изучениепоступившейинформациииорганизациясвоевременногоинформированияработниковорганизации,каквестисебявусловияхугрозысовершениятеррористическогоа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455913">
        <w:trPr>
          <w:trHeight w:val="259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ипроведениепроверокиосмотровзакрепленнойтерриторииипомещенийзданияобразовательнойорганизациивцеляхвыявлениявозможныхместзакладкивзрывныхустройст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МКДОУ</w:t>
            </w: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«Ч»+2.00</w:t>
            </w:r>
          </w:p>
          <w:p w:rsidR="009F5F5D" w:rsidRPr="0077380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372162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Уточнениепланавыполненияосновныхмероприятийприугрозеилисовершениятеррористическогоакта,составаизадачфункциональныхгрупп,порядкавзаимодей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ствиясуправлением образования администрации городаИзбербаша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исОМВД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городаИзбербаша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FE16F2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3624A3" w:rsidRDefault="009F5F5D" w:rsidP="00FE16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3.ПриВЫСОКОМ(«желтый»)уровнетеррористическойопасности–приналичииподтвержденнойинформацииореальнойвозможностисовершениятеракта(время«Ч»–время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сигнала)</w:t>
            </w: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информации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введении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ВЫСОКОГО(«желтого»)уровня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террористической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FE16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8C6B7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Получениеподтвержденияодостоверностиинформацииореальнойвозможностисовершениятеррористическогоактанатерритории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городаИзбербашаиРеспублики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заантитеррористическу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FE16F2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6F2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«Ч»+1.00</w:t>
            </w:r>
          </w:p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Уточнениепланавыполненияосновныхмероприятийприугрозеилисовершениятеррористическогоакта,составаизадачфункциональныхгрупп,порядкавзаимодей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ствиясуправлением образования администрациигорода Избербаша и Республики Дагестан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FE16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оведениепроверокготовностиработниковоттеррористическихпосягательствиотработкаихвозможныхдействийпопресечениютеррористическогоактаиспасениюлюд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715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3624A3" w:rsidRDefault="009F5F5D" w:rsidP="00C63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4.ПриКРИТИЧЕСКОМ(«красный»)уровнетеррористическойопасности–приналичииинформацииосовершенномтеррористическомактелибоосовершениидействий,создающихнепосредственнуюугрозутеррористическогоакта(время«Ч»–времяпоступлениясигнала)</w:t>
            </w: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«Ч»+0,30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20" w:lineRule="atLeast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ПолучениеинформацииовведенииКРИТИЧЕСКОГО(«красный»)уровнятеррористическойопасности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«Ч»+0.50</w:t>
            </w:r>
          </w:p>
          <w:p w:rsidR="009F5F5D" w:rsidRPr="0077380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Приведениевготовностьнештатныхгруппработниковорганизациипоотработкедействиивслучаисовершенияповторныхтеррористическихактов</w:t>
            </w:r>
          </w:p>
          <w:p w:rsidR="009F5F5D" w:rsidRPr="00773803" w:rsidRDefault="009F5F5D" w:rsidP="00773803">
            <w:pPr>
              <w:shd w:val="clear" w:color="auto" w:fill="FFFFFF"/>
              <w:spacing w:after="24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«Ч»+1.00</w:t>
            </w:r>
          </w:p>
          <w:p w:rsidR="009F5F5D" w:rsidRPr="0077380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20" w:lineRule="atLeast"/>
              <w:ind w:firstLine="318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непрерывного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контроля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окружающей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обстановкой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45591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Заведующий,ответственныйзаантитеррористическуюзащищённостьв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313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3624A3" w:rsidRDefault="009F5F5D" w:rsidP="00C63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5.Припроведениипервоочередныхмероприятийпопресечениютеррористическогоакта</w:t>
            </w: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«Ч»+0,20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1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Организацияипостоянноеос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уществлениеанализаинформации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окружающейобстано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ки</w:t>
            </w:r>
          </w:p>
          <w:p w:rsidR="009F5F5D" w:rsidRPr="00773803" w:rsidRDefault="009F5F5D" w:rsidP="00773803">
            <w:pPr>
              <w:spacing w:after="240" w:line="240" w:lineRule="auto"/>
              <w:ind w:firstLine="261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с«Ч»+0.30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Организациясбораинформациионаличиижертвтеррористическогоакта,поврежденияхинфраструктурынатерриторииобразовательнойорганизации.</w:t>
            </w:r>
          </w:p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14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«Ч»+0.40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Организациявзаимодействиясорганамивнутреннихделпоусилениюохраныобразовательнойорганизации.</w:t>
            </w:r>
          </w:p>
          <w:p w:rsidR="009F5F5D" w:rsidRPr="00773803" w:rsidRDefault="009F5F5D" w:rsidP="00773803">
            <w:pPr>
              <w:spacing w:after="240" w:line="240" w:lineRule="auto"/>
              <w:ind w:firstLine="266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защищенность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точнениерасчетасилисредствдлявыполненияпервоочередныхмероприятий,составаизадачфункциональныхгруппдляоказаниясодействияправоохранительныморганамиминимизациипоследствийтеррористическогоакта:</w:t>
            </w:r>
          </w:p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-группаэвакуации–поосуществлениюэвакуацииучащихся(воспитанников),персоналаиматериальныхценностейиззоныпроведенияпервоочередныхмероприятий;</w:t>
            </w:r>
          </w:p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-группамедицинскогообеспечения–поорганизациимедицинскойипсихологическойпомощипострадавшим,обеспечениюихэвакуациивлечебныеучреждения.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107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«Ч»+1.20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hd w:val="clear" w:color="auto" w:fill="FFFFFF"/>
              <w:spacing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едоставлениеруководителюоперативнойгруппыОМВДпоэтажныхсхемобъекта,схемлинийподземныхкоммуникаций,системэнергоснабжения,водоснабжения,канализации,вентиляцииит.д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хоз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7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C6308F" w:rsidRDefault="009F5F5D" w:rsidP="00773803">
            <w:pPr>
              <w:spacing w:after="24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08F">
              <w:rPr>
                <w:rFonts w:ascii="Times New Roman" w:hAnsi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Проведениемероприятийпооповещениюиинф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ормированиюродителейвоспитанников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осложившейсяобстановкеипроводимыхмероприятиях.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C6308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sz w:val="26"/>
                <w:szCs w:val="26"/>
                <w:bdr w:val="none" w:sz="0" w:space="0" w:color="auto" w:frame="1"/>
                <w:lang w:eastAsia="ru-RU"/>
              </w:rPr>
              <w:t>1.9.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Организациямероприятийпоэвакуациииззонысовершеният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еррористическогоактавоспитанников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,персонала,материальныхценностейобразовательнойорганизации.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антитеррористическуюз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З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397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3624A3" w:rsidRDefault="009F5F5D" w:rsidP="00C63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6.Припроведенииконтртеррористическойоперации.</w:t>
            </w: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Получениеинформацииовведенииправовогорежимаконтртеррористическойоперациииперечняприменяемыхмеривременныхограничений.</w:t>
            </w:r>
          </w:p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6.2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«Ч»+1.10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Доведениедоперсонала,учащихсяобразовательнойорганизацииинформацииовведенииправовогорежимаконтртеррористическойоперацииивременныхограничений.</w:t>
            </w:r>
          </w:p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6.3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«Ч»+1.30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эвакуации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персонала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,учащихся(воспитанников)образовательной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организации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размещения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их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вбезопасных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местах.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4559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,воспитатели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6.4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«Ч»+2.00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Уточнениеспредставителяоперативногоштабакарт-схемобразовательнойорганизациииприлегающейтерритории,схемамикоммуникаций,силовых,газовых,водопроводно-канализационныхсетейиотопительнойсистемы,тоннелей,подземныхпереходовиподробнымпланомБТИсэкспликациейпомещенийобъектазахвата.</w:t>
            </w:r>
          </w:p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0B5D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хоз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005299">
        <w:trPr>
          <w:trHeight w:val="316"/>
        </w:trPr>
        <w:tc>
          <w:tcPr>
            <w:tcW w:w="106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3624A3" w:rsidRDefault="009F5F5D" w:rsidP="005E78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4A3">
              <w:rPr>
                <w:rFonts w:ascii="Times New Roman" w:hAnsi="Times New Roman"/>
                <w:b/>
                <w:sz w:val="20"/>
                <w:szCs w:val="20"/>
              </w:rPr>
              <w:t>7.Припроведениимероприятийпоминимизациии(или)ликвидациипоследствийтеррористическогоакта</w:t>
            </w: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7.1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«Ч»+2.30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рганизациявзаимодействиясподразделениямиМЧСРоссиипотушениювозникшихочаговвозгорания,разборкезавалов,оказаниюпомощилицам,пострадавшимврезультатесовершенноготеррористическогоактаипроведенныхбоевыхмероприят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антитеррористическую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защищённость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МКДОУ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воспитатели</w:t>
            </w:r>
          </w:p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73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Оказаниепомощивпроведенииследственныхдействийнаместесовершениятеррористическогоакта.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7.3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окончаниимероприятий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3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оведениеанализадеятельностифункциональныхгрупп,должностныхлицобразовательнойорганизации,принимавшихучастиевпервоочередныхмероприятийпопресечениютеррористическогоактаиликвидацииегопоследств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Заведующий,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9F5F5D" w:rsidRPr="003624A3" w:rsidTr="005E782F">
        <w:trPr>
          <w:trHeight w:val="125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5E782F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5E782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.4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455913" w:rsidRDefault="009F5F5D" w:rsidP="00773803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913">
              <w:rPr>
                <w:rFonts w:ascii="Times New Roman" w:hAnsi="Times New Roman"/>
                <w:sz w:val="20"/>
                <w:szCs w:val="20"/>
                <w:lang w:eastAsia="ru-RU"/>
              </w:rPr>
              <w:t>Поокончаниимероприятий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Предоставление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доклада В управление образования администрации города Избербаша </w:t>
            </w: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поитогаминедостаткам,выявленнымприорганизациипервоочередныхмероприятийпопресечениютеррористическогоактаиликвидацииегопоследствий.</w:t>
            </w:r>
          </w:p>
          <w:p w:rsidR="009F5F5D" w:rsidRPr="00773803" w:rsidRDefault="009F5F5D" w:rsidP="00773803">
            <w:pPr>
              <w:spacing w:after="0" w:line="240" w:lineRule="auto"/>
              <w:ind w:firstLine="266"/>
              <w:jc w:val="both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73803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Заведующий</w:t>
            </w:r>
          </w:p>
          <w:p w:rsidR="009F5F5D" w:rsidRPr="00773803" w:rsidRDefault="009F5F5D" w:rsidP="00773803">
            <w:pPr>
              <w:spacing w:after="0" w:line="240" w:lineRule="auto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F5D" w:rsidRPr="00773803" w:rsidRDefault="009F5F5D" w:rsidP="007738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</w:tbl>
    <w:p w:rsidR="009F5F5D" w:rsidRPr="00773803" w:rsidRDefault="009F5F5D" w:rsidP="00773803">
      <w:pPr>
        <w:spacing w:after="240" w:line="312" w:lineRule="atLeast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9F5F5D" w:rsidRPr="00773803" w:rsidRDefault="009F5F5D" w:rsidP="00773803">
      <w:pPr>
        <w:spacing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sectPr w:rsidR="009F5F5D" w:rsidRPr="00773803" w:rsidSect="0037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B28"/>
    <w:multiLevelType w:val="multilevel"/>
    <w:tmpl w:val="E24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956B0"/>
    <w:multiLevelType w:val="multilevel"/>
    <w:tmpl w:val="E502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25584"/>
    <w:multiLevelType w:val="multilevel"/>
    <w:tmpl w:val="715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03"/>
    <w:rsid w:val="00005299"/>
    <w:rsid w:val="00057039"/>
    <w:rsid w:val="000621E8"/>
    <w:rsid w:val="000B5D0B"/>
    <w:rsid w:val="000E3AFD"/>
    <w:rsid w:val="00151260"/>
    <w:rsid w:val="001B768E"/>
    <w:rsid w:val="00234C99"/>
    <w:rsid w:val="003624A3"/>
    <w:rsid w:val="00372162"/>
    <w:rsid w:val="00375D5F"/>
    <w:rsid w:val="00400962"/>
    <w:rsid w:val="00440187"/>
    <w:rsid w:val="00455913"/>
    <w:rsid w:val="004A31E0"/>
    <w:rsid w:val="004C6455"/>
    <w:rsid w:val="004E579E"/>
    <w:rsid w:val="005E782F"/>
    <w:rsid w:val="006F7D66"/>
    <w:rsid w:val="00711158"/>
    <w:rsid w:val="0074773F"/>
    <w:rsid w:val="00773803"/>
    <w:rsid w:val="008C6B73"/>
    <w:rsid w:val="009F5F5D"/>
    <w:rsid w:val="00AB5100"/>
    <w:rsid w:val="00B139DC"/>
    <w:rsid w:val="00C326D4"/>
    <w:rsid w:val="00C6308F"/>
    <w:rsid w:val="00D61015"/>
    <w:rsid w:val="00DD2677"/>
    <w:rsid w:val="00F01888"/>
    <w:rsid w:val="00F748F2"/>
    <w:rsid w:val="00FE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D5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3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80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77380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73803"/>
    <w:rPr>
      <w:rFonts w:cs="Times New Roman"/>
      <w:color w:val="800080"/>
      <w:u w:val="single"/>
    </w:rPr>
  </w:style>
  <w:style w:type="paragraph" w:customStyle="1" w:styleId="meta">
    <w:name w:val="meta"/>
    <w:basedOn w:val="Normal"/>
    <w:uiPriority w:val="99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773803"/>
    <w:rPr>
      <w:rFonts w:cs="Times New Roman"/>
    </w:rPr>
  </w:style>
  <w:style w:type="paragraph" w:customStyle="1" w:styleId="breadcrumbs">
    <w:name w:val="breadcrumbs"/>
    <w:basedOn w:val="Normal"/>
    <w:uiPriority w:val="99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38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DefaultParagraphFont"/>
    <w:uiPriority w:val="99"/>
    <w:rsid w:val="00773803"/>
    <w:rPr>
      <w:rFonts w:cs="Times New Roman"/>
    </w:rPr>
  </w:style>
  <w:style w:type="paragraph" w:customStyle="1" w:styleId="consplusnormal">
    <w:name w:val="consplusnormal"/>
    <w:basedOn w:val="Normal"/>
    <w:uiPriority w:val="99"/>
    <w:rsid w:val="00773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7738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73803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7738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73803"/>
    <w:rPr>
      <w:rFonts w:ascii="Arial" w:hAnsi="Arial" w:cs="Arial"/>
      <w:vanish/>
      <w:sz w:val="16"/>
      <w:szCs w:val="16"/>
      <w:lang w:eastAsia="ru-RU"/>
    </w:rPr>
  </w:style>
  <w:style w:type="character" w:customStyle="1" w:styleId="yandexmetrika">
    <w:name w:val="yandex_metrika"/>
    <w:basedOn w:val="DefaultParagraphFont"/>
    <w:uiPriority w:val="99"/>
    <w:rsid w:val="007738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89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878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588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891">
                              <w:marLeft w:val="1950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922">
                          <w:marLeft w:val="45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FEFEF"/>
                                <w:left w:val="single" w:sz="36" w:space="0" w:color="EFEFEF"/>
                                <w:bottom w:val="single" w:sz="36" w:space="0" w:color="EFEFEF"/>
                                <w:right w:val="single" w:sz="36" w:space="0" w:color="EFEFE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5899">
                      <w:marLeft w:val="-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90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881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896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897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18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27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30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33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0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88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884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59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15" w:color="auto"/>
                                    <w:left w:val="none" w:sz="0" w:space="15" w:color="auto"/>
                                    <w:bottom w:val="single" w:sz="6" w:space="15" w:color="CFCFCF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  <w:div w:id="752045926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5929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36">
                              <w:marLeft w:val="4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0459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FCFCF"/>
                        <w:left w:val="none" w:sz="0" w:space="26" w:color="auto"/>
                        <w:bottom w:val="none" w:sz="0" w:space="15" w:color="auto"/>
                        <w:right w:val="none" w:sz="0" w:space="26" w:color="auto"/>
                      </w:divBdr>
                      <w:divsChild>
                        <w:div w:id="752045915">
                          <w:marLeft w:val="10050"/>
                          <w:marRight w:val="96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45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045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5880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589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45932">
                                  <w:marLeft w:val="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0459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8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8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7520458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  <w:divsChild>
                                <w:div w:id="7520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0459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3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15" w:color="auto"/>
                                <w:left w:val="none" w:sz="0" w:space="15" w:color="auto"/>
                                <w:bottom w:val="single" w:sz="6" w:space="15" w:color="CFCFCF"/>
                                <w:right w:val="none" w:sz="0" w:space="15" w:color="auto"/>
                              </w:divBdr>
                            </w:div>
                            <w:div w:id="7520459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0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590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4588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88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59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1439</Words>
  <Characters>8203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Мигель</dc:creator>
  <cp:keywords/>
  <dc:description/>
  <cp:lastModifiedBy>1</cp:lastModifiedBy>
  <cp:revision>3</cp:revision>
  <dcterms:created xsi:type="dcterms:W3CDTF">2021-11-29T09:26:00Z</dcterms:created>
  <dcterms:modified xsi:type="dcterms:W3CDTF">2021-11-29T10:50:00Z</dcterms:modified>
</cp:coreProperties>
</file>